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07D4" w14:textId="77777777" w:rsidR="008A2F90" w:rsidRDefault="008A2F90" w:rsidP="008A2F90">
      <w:pPr>
        <w:jc w:val="center"/>
        <w:rPr>
          <w:b/>
        </w:rPr>
      </w:pPr>
      <w:r>
        <w:rPr>
          <w:b/>
        </w:rPr>
        <w:t>SPRAWOZDANIE</w:t>
      </w:r>
    </w:p>
    <w:p w14:paraId="62EC2043" w14:textId="77777777" w:rsidR="008A2F90" w:rsidRDefault="008A2F90" w:rsidP="008A2F90">
      <w:pPr>
        <w:jc w:val="center"/>
        <w:rPr>
          <w:b/>
        </w:rPr>
      </w:pPr>
    </w:p>
    <w:p w14:paraId="179E98C9" w14:textId="02D96C8D" w:rsidR="008A2F90" w:rsidRDefault="008A2F90" w:rsidP="008A2F90">
      <w:pPr>
        <w:jc w:val="center"/>
        <w:rPr>
          <w:b/>
        </w:rPr>
      </w:pPr>
      <w:r>
        <w:rPr>
          <w:b/>
        </w:rPr>
        <w:t>z działalności Miejskiej Społecznej Rady do Spraw Osób Niepełnosprawnych</w:t>
      </w:r>
      <w:r>
        <w:rPr>
          <w:b/>
        </w:rPr>
        <w:br/>
        <w:t xml:space="preserve"> przy Prezydencie Miasta Suwałk w 20</w:t>
      </w:r>
      <w:r w:rsidR="00982C3F">
        <w:rPr>
          <w:b/>
        </w:rPr>
        <w:t>20</w:t>
      </w:r>
      <w:r>
        <w:rPr>
          <w:b/>
        </w:rPr>
        <w:t xml:space="preserve"> roku</w:t>
      </w:r>
    </w:p>
    <w:p w14:paraId="3A5826D2" w14:textId="77777777" w:rsidR="008A2F90" w:rsidRDefault="008A2F90" w:rsidP="008A2F90">
      <w:pPr>
        <w:jc w:val="center"/>
        <w:rPr>
          <w:b/>
        </w:rPr>
      </w:pPr>
    </w:p>
    <w:p w14:paraId="62D60AEC" w14:textId="2927EEAF" w:rsidR="008A2F90" w:rsidRDefault="008A2F90" w:rsidP="008A2F90">
      <w:pPr>
        <w:jc w:val="both"/>
      </w:pPr>
      <w:r>
        <w:tab/>
        <w:t>Miejska Społeczna Rada do Spraw Osób Niepełnosprawnych przy Prezydencie Miasta Suwałk w 20</w:t>
      </w:r>
      <w:r w:rsidR="00982C3F">
        <w:t>20</w:t>
      </w:r>
      <w:r>
        <w:t xml:space="preserve"> r. prowadziła działania o charakterze opiniodawczo – konsultacyjnym</w:t>
      </w:r>
      <w:r>
        <w:br/>
        <w:t xml:space="preserve">i inicjatywnym przedsięwzięć związanych z rehabilitacją zawodową i społeczną osób niepełnosprawnych. </w:t>
      </w:r>
    </w:p>
    <w:p w14:paraId="486DE842" w14:textId="614C2F50" w:rsidR="008A2F90" w:rsidRDefault="008A2F90" w:rsidP="008A2F90">
      <w:pPr>
        <w:jc w:val="both"/>
      </w:pPr>
      <w:r>
        <w:tab/>
        <w:t xml:space="preserve">W okresie sprawozdawczym Rada odbyła </w:t>
      </w:r>
      <w:r w:rsidR="00982C3F">
        <w:t>cztery</w:t>
      </w:r>
      <w:r w:rsidRPr="00CB4A48">
        <w:t xml:space="preserve"> </w:t>
      </w:r>
      <w:r>
        <w:t>posiedz</w:t>
      </w:r>
      <w:r w:rsidR="00982C3F">
        <w:t>enia (</w:t>
      </w:r>
      <w:r w:rsidR="00F82C85">
        <w:t xml:space="preserve">2 </w:t>
      </w:r>
      <w:r w:rsidR="00982C3F">
        <w:t xml:space="preserve">stacjonarnie oraz </w:t>
      </w:r>
      <w:r w:rsidR="00982C3F">
        <w:br/>
      </w:r>
      <w:r w:rsidR="00F82C85">
        <w:t xml:space="preserve">2 </w:t>
      </w:r>
      <w:r w:rsidR="00982C3F">
        <w:t>z wykorzystaniem środków komunikacji elektronicznej),</w:t>
      </w:r>
      <w:r>
        <w:t xml:space="preserve"> podczas których zajmowała się następującymi sprawami: </w:t>
      </w:r>
    </w:p>
    <w:p w14:paraId="3B7414BA" w14:textId="77777777" w:rsidR="008A2F90" w:rsidRDefault="008A2F90" w:rsidP="008A2F90">
      <w:pPr>
        <w:rPr>
          <w:sz w:val="16"/>
          <w:szCs w:val="16"/>
        </w:rPr>
      </w:pPr>
    </w:p>
    <w:p w14:paraId="6F4BFADC" w14:textId="77777777" w:rsidR="008A2F90" w:rsidRDefault="008A2F90" w:rsidP="008A2F90">
      <w:pPr>
        <w:rPr>
          <w:b/>
        </w:rPr>
      </w:pPr>
      <w:r>
        <w:rPr>
          <w:b/>
        </w:rPr>
        <w:t xml:space="preserve">I kw. </w:t>
      </w:r>
    </w:p>
    <w:p w14:paraId="6761B651" w14:textId="2304A849" w:rsidR="00CB4A48" w:rsidRDefault="00CB4A48" w:rsidP="00CB4A48">
      <w:pPr>
        <w:numPr>
          <w:ilvl w:val="0"/>
          <w:numId w:val="1"/>
        </w:numPr>
        <w:jc w:val="both"/>
      </w:pPr>
      <w:r>
        <w:t>przyjęto sprawozdanie z działalności Rady w 201</w:t>
      </w:r>
      <w:r w:rsidR="005B0202">
        <w:t>9</w:t>
      </w:r>
      <w:r>
        <w:t xml:space="preserve"> r.</w:t>
      </w:r>
    </w:p>
    <w:p w14:paraId="50E3BB36" w14:textId="0A748ADE" w:rsidR="008A2F90" w:rsidRDefault="008A2F90" w:rsidP="008A2F90">
      <w:pPr>
        <w:numPr>
          <w:ilvl w:val="0"/>
          <w:numId w:val="1"/>
        </w:numPr>
        <w:jc w:val="both"/>
      </w:pPr>
      <w:r>
        <w:t>przyjęto i rozpatrzono propozycję podziału środków PFRON w planie finansowym realizacji zadań z zakresy rehabilitacji zawodowej i społecznej w 20</w:t>
      </w:r>
      <w:r w:rsidR="005B0202">
        <w:t>20</w:t>
      </w:r>
      <w:r>
        <w:t xml:space="preserve"> roku, </w:t>
      </w:r>
    </w:p>
    <w:p w14:paraId="3A0B8FC2" w14:textId="7030FDB5" w:rsidR="008A2F90" w:rsidRDefault="008A2F90" w:rsidP="008A2F90">
      <w:pPr>
        <w:numPr>
          <w:ilvl w:val="0"/>
          <w:numId w:val="1"/>
        </w:numPr>
        <w:jc w:val="both"/>
      </w:pPr>
      <w:r>
        <w:t>zapoznano się z planem pracy Rady Miejskiej w Suwałkach oraz Komisji Spraw Społecznych i Bezpieczeństwa na rok 20</w:t>
      </w:r>
      <w:r w:rsidR="005B0202">
        <w:t>20</w:t>
      </w:r>
      <w:r w:rsidR="002B7B7E">
        <w:t>,</w:t>
      </w:r>
    </w:p>
    <w:p w14:paraId="7D97C864" w14:textId="3DBC0F83" w:rsidR="008A2F90" w:rsidRDefault="008A2F90" w:rsidP="008A2F90">
      <w:pPr>
        <w:numPr>
          <w:ilvl w:val="0"/>
          <w:numId w:val="1"/>
        </w:numPr>
        <w:jc w:val="both"/>
      </w:pPr>
      <w:r>
        <w:t xml:space="preserve">zaopiniowano informację z realizacji Programu Integracji Społecznej </w:t>
      </w:r>
      <w:r>
        <w:br/>
        <w:t>i Aktywizacji Zawodowej Osób Niepełnosprawnych Miasta Suwałki na lata 2017 -2021 za rok 201</w:t>
      </w:r>
      <w:r w:rsidR="005B0202">
        <w:t>9</w:t>
      </w:r>
    </w:p>
    <w:p w14:paraId="7BCA66B5" w14:textId="77777777" w:rsidR="008A2F90" w:rsidRDefault="008A2F90" w:rsidP="008A2F90">
      <w:pPr>
        <w:ind w:left="360"/>
        <w:rPr>
          <w:sz w:val="16"/>
          <w:szCs w:val="16"/>
        </w:rPr>
      </w:pPr>
    </w:p>
    <w:p w14:paraId="1ED31635" w14:textId="77777777" w:rsidR="008A2F90" w:rsidRDefault="008A2F90" w:rsidP="008A2F90">
      <w:pPr>
        <w:ind w:left="360" w:hanging="318"/>
        <w:rPr>
          <w:b/>
        </w:rPr>
      </w:pPr>
      <w:r>
        <w:rPr>
          <w:b/>
        </w:rPr>
        <w:t>II kw.</w:t>
      </w:r>
    </w:p>
    <w:p w14:paraId="47B82B6F" w14:textId="5C094036" w:rsidR="004F6B40" w:rsidRPr="004F6B40" w:rsidRDefault="00C432A0" w:rsidP="003301DB">
      <w:pPr>
        <w:numPr>
          <w:ilvl w:val="0"/>
          <w:numId w:val="2"/>
        </w:numPr>
        <w:jc w:val="both"/>
        <w:rPr>
          <w:b/>
        </w:rPr>
      </w:pPr>
      <w:r>
        <w:t>z</w:t>
      </w:r>
      <w:r w:rsidR="005B0202">
        <w:t xml:space="preserve"> wykorzystaniem środków komunikacji elektronicznej</w:t>
      </w:r>
      <w:r>
        <w:t xml:space="preserve"> ustalono z członkami Rady, </w:t>
      </w:r>
      <w:r>
        <w:br/>
        <w:t>że nie występują sprawy wymagające pilnego omówienia na stacjonarnym posiedzeniu Rady</w:t>
      </w:r>
    </w:p>
    <w:p w14:paraId="30399B10" w14:textId="2CFE7DB8" w:rsidR="004F6B40" w:rsidRDefault="004F6B40" w:rsidP="004F6B40">
      <w:pPr>
        <w:jc w:val="both"/>
        <w:rPr>
          <w:b/>
        </w:rPr>
      </w:pPr>
    </w:p>
    <w:p w14:paraId="3A29CB91" w14:textId="77777777" w:rsidR="004F6B40" w:rsidRPr="004F6B40" w:rsidRDefault="004F6B40" w:rsidP="004F6B40">
      <w:pPr>
        <w:jc w:val="both"/>
        <w:rPr>
          <w:b/>
        </w:rPr>
      </w:pPr>
    </w:p>
    <w:p w14:paraId="10310CE5" w14:textId="7F671265" w:rsidR="008A2F90" w:rsidRPr="004F6B40" w:rsidRDefault="008A2F90" w:rsidP="004F6B40">
      <w:pPr>
        <w:jc w:val="both"/>
        <w:rPr>
          <w:b/>
        </w:rPr>
      </w:pPr>
      <w:r w:rsidRPr="004F6B40">
        <w:rPr>
          <w:b/>
        </w:rPr>
        <w:t>III kw.</w:t>
      </w:r>
    </w:p>
    <w:p w14:paraId="0CECF5B0" w14:textId="7F27528D" w:rsidR="001F6FEC" w:rsidRDefault="001F6FEC" w:rsidP="001F6FEC">
      <w:pPr>
        <w:numPr>
          <w:ilvl w:val="0"/>
          <w:numId w:val="3"/>
        </w:numPr>
        <w:jc w:val="both"/>
      </w:pPr>
      <w:r>
        <w:t>przyjęto i rozpatrzono propozycję podziału środków PFRON w planie finansowym realizacji zadań z zakresy rehabilitacji zawodowej i społecznej w 2020 roku</w:t>
      </w:r>
      <w:r>
        <w:t xml:space="preserve"> – przesunięcia środków między zadaniami</w:t>
      </w:r>
      <w:r>
        <w:t xml:space="preserve">, </w:t>
      </w:r>
    </w:p>
    <w:p w14:paraId="72CFBF9C" w14:textId="77777777" w:rsidR="0092726F" w:rsidRDefault="0092726F" w:rsidP="0092726F">
      <w:pPr>
        <w:numPr>
          <w:ilvl w:val="0"/>
          <w:numId w:val="3"/>
        </w:numPr>
        <w:jc w:val="both"/>
      </w:pPr>
      <w:r>
        <w:t xml:space="preserve">dokonano wyboru Przewodniczącego, Wiceprzewodniczącego i Sekretarza Rady </w:t>
      </w:r>
      <w:r>
        <w:br/>
        <w:t>na roczną kadencję</w:t>
      </w:r>
    </w:p>
    <w:p w14:paraId="1C653C87" w14:textId="77777777" w:rsidR="0092726F" w:rsidRDefault="0092726F" w:rsidP="0092726F">
      <w:pPr>
        <w:ind w:left="720"/>
        <w:jc w:val="both"/>
      </w:pPr>
    </w:p>
    <w:p w14:paraId="767393E9" w14:textId="77777777" w:rsidR="008A2F90" w:rsidRDefault="008A2F90" w:rsidP="008A2F90">
      <w:pPr>
        <w:ind w:left="360"/>
        <w:jc w:val="both"/>
        <w:rPr>
          <w:sz w:val="16"/>
          <w:szCs w:val="16"/>
        </w:rPr>
      </w:pPr>
    </w:p>
    <w:p w14:paraId="4AFE3D64" w14:textId="77777777" w:rsidR="008A2F90" w:rsidRDefault="008A2F90" w:rsidP="008A2F90">
      <w:pPr>
        <w:ind w:left="360" w:hanging="318"/>
        <w:jc w:val="both"/>
        <w:rPr>
          <w:b/>
        </w:rPr>
      </w:pPr>
      <w:r>
        <w:rPr>
          <w:b/>
        </w:rPr>
        <w:t>IV kw.</w:t>
      </w:r>
    </w:p>
    <w:p w14:paraId="115FB71B" w14:textId="3850916E" w:rsidR="001F6FEC" w:rsidRPr="004F6B40" w:rsidRDefault="001F6FEC" w:rsidP="001F6FEC">
      <w:pPr>
        <w:numPr>
          <w:ilvl w:val="0"/>
          <w:numId w:val="2"/>
        </w:numPr>
        <w:jc w:val="both"/>
        <w:rPr>
          <w:b/>
        </w:rPr>
      </w:pPr>
      <w:r>
        <w:t xml:space="preserve">z wykorzystaniem środków komunikacji elektronicznej ustalono z członkami Rady, </w:t>
      </w:r>
      <w:r>
        <w:br/>
        <w:t>że nie występują sprawy wymagające pilnego omówienia na stacjonarnym posiedzeniu Rady</w:t>
      </w:r>
    </w:p>
    <w:p w14:paraId="219B6C2E" w14:textId="77777777" w:rsidR="008A2F90" w:rsidRDefault="008A2F90" w:rsidP="008A2F90"/>
    <w:p w14:paraId="7B0BA738" w14:textId="77777777" w:rsidR="00D539A3" w:rsidRDefault="00D539A3"/>
    <w:sectPr w:rsidR="00D5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317F"/>
    <w:multiLevelType w:val="hybridMultilevel"/>
    <w:tmpl w:val="00BA4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1746"/>
    <w:multiLevelType w:val="hybridMultilevel"/>
    <w:tmpl w:val="5FA80BFE"/>
    <w:lvl w:ilvl="0" w:tplc="95742D52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39262A5B"/>
    <w:multiLevelType w:val="hybridMultilevel"/>
    <w:tmpl w:val="6186C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1B1A"/>
    <w:multiLevelType w:val="hybridMultilevel"/>
    <w:tmpl w:val="F4FCF580"/>
    <w:lvl w:ilvl="0" w:tplc="0415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63"/>
    <w:rsid w:val="001A6B63"/>
    <w:rsid w:val="001F6FEC"/>
    <w:rsid w:val="002B7B7E"/>
    <w:rsid w:val="00313E3A"/>
    <w:rsid w:val="00477997"/>
    <w:rsid w:val="004F6B40"/>
    <w:rsid w:val="005B0202"/>
    <w:rsid w:val="0085402C"/>
    <w:rsid w:val="008A2F90"/>
    <w:rsid w:val="0092726F"/>
    <w:rsid w:val="00946E18"/>
    <w:rsid w:val="00963D17"/>
    <w:rsid w:val="00982C3F"/>
    <w:rsid w:val="00C40863"/>
    <w:rsid w:val="00C432A0"/>
    <w:rsid w:val="00CB4A48"/>
    <w:rsid w:val="00D539A3"/>
    <w:rsid w:val="00F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215"/>
  <w15:chartTrackingRefBased/>
  <w15:docId w15:val="{FFC5E8DD-7220-4E99-A274-4E17259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14</cp:revision>
  <cp:lastPrinted>2021-02-19T12:22:00Z</cp:lastPrinted>
  <dcterms:created xsi:type="dcterms:W3CDTF">2020-01-30T10:18:00Z</dcterms:created>
  <dcterms:modified xsi:type="dcterms:W3CDTF">2021-02-19T12:23:00Z</dcterms:modified>
</cp:coreProperties>
</file>